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450DC7" w:rsidRDefault="009B4B71" w:rsidP="00800488">
      <w:pPr>
        <w:pStyle w:val="ListParagraph"/>
        <w:numPr>
          <w:ilvl w:val="0"/>
          <w:numId w:val="1"/>
        </w:numPr>
        <w:tabs>
          <w:tab w:val="left" w:pos="360"/>
        </w:tabs>
        <w:spacing w:after="160" w:line="259" w:lineRule="auto"/>
        <w:rPr>
          <w:b/>
          <w:sz w:val="20"/>
          <w:szCs w:val="20"/>
          <w:lang w:val="en-US"/>
        </w:rPr>
      </w:pPr>
      <w:r w:rsidRPr="00450DC7">
        <w:rPr>
          <w:b/>
          <w:sz w:val="20"/>
          <w:szCs w:val="20"/>
          <w:lang w:val="en-US"/>
        </w:rPr>
        <w:t>Course De</w:t>
      </w:r>
      <w:r w:rsidR="005F207A" w:rsidRPr="00450DC7">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3"/>
        <w:gridCol w:w="6089"/>
      </w:tblGrid>
      <w:tr w:rsidR="00D37C6F" w:rsidRPr="00450DC7" w:rsidTr="000234F0">
        <w:trPr>
          <w:trHeight w:val="315"/>
        </w:trPr>
        <w:tc>
          <w:tcPr>
            <w:tcW w:w="9212" w:type="dxa"/>
            <w:gridSpan w:val="2"/>
            <w:shd w:val="clear" w:color="auto" w:fill="DEEAF6"/>
            <w:vAlign w:val="center"/>
            <w:hideMark/>
          </w:tcPr>
          <w:p w:rsidR="00800488" w:rsidRPr="00450DC7" w:rsidRDefault="009B4B71" w:rsidP="005F207A">
            <w:pPr>
              <w:jc w:val="center"/>
              <w:rPr>
                <w:b/>
                <w:bCs/>
                <w:sz w:val="20"/>
                <w:szCs w:val="20"/>
                <w:lang w:val="en-US"/>
              </w:rPr>
            </w:pPr>
            <w:r w:rsidRPr="00450DC7">
              <w:rPr>
                <w:b/>
                <w:bCs/>
                <w:sz w:val="20"/>
                <w:szCs w:val="20"/>
                <w:lang w:val="en-US"/>
              </w:rPr>
              <w:t xml:space="preserve">COURSE </w:t>
            </w:r>
            <w:r w:rsidR="005F207A" w:rsidRPr="00450DC7">
              <w:rPr>
                <w:b/>
                <w:bCs/>
                <w:sz w:val="20"/>
                <w:szCs w:val="20"/>
                <w:lang w:val="en-US"/>
              </w:rPr>
              <w:t xml:space="preserve">DESCRIPTION </w:t>
            </w:r>
            <w:r w:rsidRPr="00450DC7">
              <w:rPr>
                <w:b/>
                <w:bCs/>
                <w:sz w:val="20"/>
                <w:szCs w:val="20"/>
                <w:lang w:val="en-US"/>
              </w:rPr>
              <w:t>FORM</w:t>
            </w:r>
          </w:p>
        </w:tc>
      </w:tr>
      <w:tr w:rsidR="00D37C6F" w:rsidRPr="00450DC7" w:rsidTr="00A7431C">
        <w:trPr>
          <w:trHeight w:val="480"/>
        </w:trPr>
        <w:tc>
          <w:tcPr>
            <w:tcW w:w="3429" w:type="dxa"/>
            <w:shd w:val="clear" w:color="auto" w:fill="DEEAF6"/>
            <w:noWrap/>
            <w:vAlign w:val="center"/>
            <w:hideMark/>
          </w:tcPr>
          <w:p w:rsidR="00800488" w:rsidRPr="00450DC7" w:rsidRDefault="009B4B71" w:rsidP="0074081A">
            <w:pPr>
              <w:rPr>
                <w:b/>
                <w:bCs/>
                <w:sz w:val="20"/>
                <w:szCs w:val="20"/>
                <w:lang w:val="en-US"/>
              </w:rPr>
            </w:pPr>
            <w:r w:rsidRPr="00450DC7">
              <w:rPr>
                <w:b/>
                <w:bCs/>
                <w:sz w:val="20"/>
                <w:szCs w:val="20"/>
                <w:lang w:val="en-US"/>
              </w:rPr>
              <w:t>Course Code and Title</w:t>
            </w:r>
          </w:p>
        </w:tc>
        <w:tc>
          <w:tcPr>
            <w:tcW w:w="5783" w:type="dxa"/>
            <w:shd w:val="clear" w:color="auto" w:fill="auto"/>
            <w:noWrap/>
            <w:vAlign w:val="center"/>
          </w:tcPr>
          <w:p w:rsidR="00800488" w:rsidRPr="00450DC7" w:rsidRDefault="00FB5E5B" w:rsidP="00312514">
            <w:pPr>
              <w:rPr>
                <w:sz w:val="20"/>
                <w:szCs w:val="20"/>
                <w:lang w:val="en-US"/>
              </w:rPr>
            </w:pPr>
            <w:r w:rsidRPr="00450DC7">
              <w:rPr>
                <w:sz w:val="20"/>
                <w:szCs w:val="20"/>
                <w:lang w:val="en-US"/>
              </w:rPr>
              <w:t>CHE</w:t>
            </w:r>
            <w:r w:rsidR="00EC42D7" w:rsidRPr="00450DC7">
              <w:rPr>
                <w:sz w:val="20"/>
                <w:szCs w:val="20"/>
                <w:lang w:val="en-US"/>
              </w:rPr>
              <w:t xml:space="preserve">469 </w:t>
            </w:r>
            <w:r w:rsidR="00A7431C" w:rsidRPr="00450DC7">
              <w:rPr>
                <w:sz w:val="20"/>
                <w:szCs w:val="20"/>
                <w:lang w:val="en-US"/>
              </w:rPr>
              <w:t>ADSORPTION</w:t>
            </w:r>
          </w:p>
        </w:tc>
      </w:tr>
      <w:tr w:rsidR="00D37C6F" w:rsidRPr="00450DC7" w:rsidTr="00A7431C">
        <w:trPr>
          <w:trHeight w:val="480"/>
        </w:trPr>
        <w:tc>
          <w:tcPr>
            <w:tcW w:w="3429" w:type="dxa"/>
            <w:shd w:val="clear" w:color="auto" w:fill="DEEAF6"/>
            <w:noWrap/>
            <w:vAlign w:val="center"/>
          </w:tcPr>
          <w:p w:rsidR="00800488" w:rsidRPr="00450DC7" w:rsidRDefault="009B4B71" w:rsidP="0074081A">
            <w:pPr>
              <w:rPr>
                <w:b/>
                <w:bCs/>
                <w:sz w:val="20"/>
                <w:szCs w:val="20"/>
                <w:lang w:val="en-US"/>
              </w:rPr>
            </w:pPr>
            <w:r w:rsidRPr="00450DC7">
              <w:rPr>
                <w:b/>
                <w:bCs/>
                <w:sz w:val="20"/>
                <w:szCs w:val="20"/>
                <w:lang w:val="en-US"/>
              </w:rPr>
              <w:t>Course Semester</w:t>
            </w:r>
          </w:p>
        </w:tc>
        <w:tc>
          <w:tcPr>
            <w:tcW w:w="5783" w:type="dxa"/>
            <w:shd w:val="clear" w:color="auto" w:fill="auto"/>
            <w:noWrap/>
            <w:vAlign w:val="center"/>
          </w:tcPr>
          <w:p w:rsidR="00800488" w:rsidRPr="00450DC7" w:rsidRDefault="00A7431C" w:rsidP="0074081A">
            <w:pPr>
              <w:rPr>
                <w:sz w:val="20"/>
                <w:szCs w:val="20"/>
                <w:lang w:val="en-US"/>
              </w:rPr>
            </w:pPr>
            <w:r w:rsidRPr="00450DC7">
              <w:rPr>
                <w:sz w:val="20"/>
                <w:szCs w:val="20"/>
              </w:rPr>
              <w:t>7</w:t>
            </w:r>
          </w:p>
        </w:tc>
      </w:tr>
      <w:tr w:rsidR="00D37C6F" w:rsidRPr="00450DC7" w:rsidTr="00A7431C">
        <w:trPr>
          <w:trHeight w:val="825"/>
        </w:trPr>
        <w:tc>
          <w:tcPr>
            <w:tcW w:w="3429" w:type="dxa"/>
            <w:shd w:val="clear" w:color="auto" w:fill="DEEAF6"/>
            <w:noWrap/>
            <w:vAlign w:val="center"/>
            <w:hideMark/>
          </w:tcPr>
          <w:p w:rsidR="00800488" w:rsidRPr="00450DC7" w:rsidRDefault="009B4B71" w:rsidP="009B4B71">
            <w:pPr>
              <w:rPr>
                <w:b/>
                <w:bCs/>
                <w:sz w:val="20"/>
                <w:szCs w:val="20"/>
                <w:lang w:val="en-US"/>
              </w:rPr>
            </w:pPr>
            <w:r w:rsidRPr="00450DC7">
              <w:rPr>
                <w:b/>
                <w:bCs/>
                <w:sz w:val="20"/>
                <w:szCs w:val="20"/>
                <w:lang w:val="en-US"/>
              </w:rPr>
              <w:t>Catalog Description (Content) of the Course</w:t>
            </w:r>
          </w:p>
        </w:tc>
        <w:tc>
          <w:tcPr>
            <w:tcW w:w="5783" w:type="dxa"/>
            <w:shd w:val="clear" w:color="auto" w:fill="auto"/>
            <w:noWrap/>
            <w:vAlign w:val="center"/>
          </w:tcPr>
          <w:p w:rsidR="00800488" w:rsidRPr="00450DC7" w:rsidRDefault="00A7431C" w:rsidP="00312514">
            <w:pPr>
              <w:rPr>
                <w:sz w:val="20"/>
                <w:szCs w:val="20"/>
                <w:lang w:val="en-US"/>
              </w:rPr>
            </w:pPr>
            <w:r w:rsidRPr="00450DC7">
              <w:rPr>
                <w:sz w:val="20"/>
                <w:szCs w:val="20"/>
                <w:lang w:val="en-US"/>
              </w:rPr>
              <w:t xml:space="preserve">Rate equations and equilibrium relations in adsorption and  ion exchange. Determination techniques of properties and structure of sorbents. Design of adsorption and ion exchange columns. Industrial applications. </w:t>
            </w:r>
          </w:p>
        </w:tc>
      </w:tr>
      <w:tr w:rsidR="00D37C6F" w:rsidRPr="00450DC7" w:rsidTr="00A7431C">
        <w:trPr>
          <w:trHeight w:val="600"/>
        </w:trPr>
        <w:tc>
          <w:tcPr>
            <w:tcW w:w="3429" w:type="dxa"/>
            <w:shd w:val="clear" w:color="auto" w:fill="DEEAF6"/>
            <w:noWrap/>
            <w:vAlign w:val="center"/>
            <w:hideMark/>
          </w:tcPr>
          <w:p w:rsidR="00A7431C" w:rsidRPr="00450DC7" w:rsidRDefault="00A7431C" w:rsidP="00A7431C">
            <w:pPr>
              <w:rPr>
                <w:b/>
                <w:bCs/>
                <w:sz w:val="20"/>
                <w:szCs w:val="20"/>
                <w:lang w:val="en-US"/>
              </w:rPr>
            </w:pPr>
            <w:r w:rsidRPr="00450DC7">
              <w:rPr>
                <w:b/>
                <w:bCs/>
                <w:sz w:val="20"/>
                <w:szCs w:val="20"/>
                <w:lang w:val="en-US"/>
              </w:rPr>
              <w:t>Main Textbook</w:t>
            </w:r>
          </w:p>
        </w:tc>
        <w:tc>
          <w:tcPr>
            <w:tcW w:w="5783" w:type="dxa"/>
            <w:shd w:val="clear" w:color="auto" w:fill="auto"/>
            <w:noWrap/>
            <w:vAlign w:val="center"/>
          </w:tcPr>
          <w:p w:rsidR="00A7431C" w:rsidRPr="00450DC7" w:rsidRDefault="00A7431C" w:rsidP="00A7431C">
            <w:pPr>
              <w:rPr>
                <w:sz w:val="20"/>
                <w:szCs w:val="20"/>
              </w:rPr>
            </w:pPr>
            <w:r w:rsidRPr="00450DC7">
              <w:rPr>
                <w:sz w:val="20"/>
                <w:szCs w:val="20"/>
              </w:rPr>
              <w:t> </w:t>
            </w:r>
            <w:r w:rsidRPr="00450DC7">
              <w:rPr>
                <w:sz w:val="20"/>
                <w:szCs w:val="20"/>
                <w:shd w:val="clear" w:color="auto" w:fill="FFFFFF"/>
              </w:rPr>
              <w:t>Lowell, S., Shields, JE, Thomas, MA, Thommes, M., “Characterization of Porous Solids and Powders: Surface Area, Pore Size, and Density”, Kluwer, London, 2004</w:t>
            </w:r>
          </w:p>
        </w:tc>
      </w:tr>
      <w:tr w:rsidR="00D37C6F" w:rsidRPr="00450DC7" w:rsidTr="00A7431C">
        <w:trPr>
          <w:trHeight w:val="600"/>
        </w:trPr>
        <w:tc>
          <w:tcPr>
            <w:tcW w:w="3429" w:type="dxa"/>
            <w:shd w:val="clear" w:color="auto" w:fill="DEEAF6"/>
            <w:noWrap/>
            <w:vAlign w:val="center"/>
            <w:hideMark/>
          </w:tcPr>
          <w:p w:rsidR="00A7431C" w:rsidRPr="00450DC7" w:rsidRDefault="00A7431C" w:rsidP="00A7431C">
            <w:pPr>
              <w:rPr>
                <w:b/>
                <w:bCs/>
                <w:sz w:val="20"/>
                <w:szCs w:val="20"/>
                <w:lang w:val="en-US"/>
              </w:rPr>
            </w:pPr>
            <w:r w:rsidRPr="00450DC7">
              <w:rPr>
                <w:b/>
                <w:bCs/>
                <w:sz w:val="20"/>
                <w:szCs w:val="20"/>
                <w:lang w:val="en-US"/>
              </w:rPr>
              <w:t>Supporting Textbooks</w:t>
            </w:r>
          </w:p>
        </w:tc>
        <w:tc>
          <w:tcPr>
            <w:tcW w:w="5783" w:type="dxa"/>
            <w:shd w:val="clear" w:color="auto" w:fill="auto"/>
            <w:noWrap/>
            <w:vAlign w:val="center"/>
          </w:tcPr>
          <w:p w:rsidR="00A7431C" w:rsidRPr="00450DC7" w:rsidRDefault="00A7431C" w:rsidP="00A7431C">
            <w:pPr>
              <w:rPr>
                <w:sz w:val="20"/>
                <w:szCs w:val="20"/>
                <w:shd w:val="clear" w:color="auto" w:fill="FFFFFF"/>
              </w:rPr>
            </w:pPr>
            <w:r w:rsidRPr="00450DC7">
              <w:rPr>
                <w:sz w:val="20"/>
                <w:szCs w:val="20"/>
                <w:shd w:val="clear" w:color="auto" w:fill="FFFFFF"/>
              </w:rPr>
              <w:t xml:space="preserve">1.Yang, R.T., Adsorbents: Fundamental and Applications, Wiley, Newyork, 2003 </w:t>
            </w:r>
          </w:p>
          <w:p w:rsidR="00A7431C" w:rsidRPr="00450DC7" w:rsidRDefault="00A7431C" w:rsidP="00A7431C">
            <w:pPr>
              <w:rPr>
                <w:sz w:val="20"/>
                <w:szCs w:val="20"/>
                <w:shd w:val="clear" w:color="auto" w:fill="FFFFFF"/>
              </w:rPr>
            </w:pPr>
            <w:r w:rsidRPr="00450DC7">
              <w:rPr>
                <w:sz w:val="20"/>
                <w:szCs w:val="20"/>
                <w:shd w:val="clear" w:color="auto" w:fill="FFFFFF"/>
              </w:rPr>
              <w:t>2.Rouquerol, F., Rouquerol, J., Sing, K., “Adsorption by Powder Porous Solids”, Academic Press, Newyork, 1999</w:t>
            </w:r>
          </w:p>
          <w:p w:rsidR="00A7431C" w:rsidRPr="00450DC7" w:rsidRDefault="00A7431C" w:rsidP="00A7431C">
            <w:pPr>
              <w:rPr>
                <w:sz w:val="20"/>
                <w:szCs w:val="20"/>
                <w:shd w:val="clear" w:color="auto" w:fill="FFFFFF"/>
              </w:rPr>
            </w:pPr>
            <w:r w:rsidRPr="00450DC7">
              <w:rPr>
                <w:sz w:val="20"/>
                <w:szCs w:val="20"/>
                <w:shd w:val="clear" w:color="auto" w:fill="FFFFFF"/>
              </w:rPr>
              <w:t xml:space="preserve">3. Do, D.D., “Adsorption Analysis: Equilibrium and Kinetics”, Series on Chem. Eng., Vol. 2, Imperial College Press, Signapore, 1998 </w:t>
            </w:r>
          </w:p>
          <w:p w:rsidR="00A7431C" w:rsidRPr="00450DC7" w:rsidRDefault="00A7431C" w:rsidP="00A7431C">
            <w:pPr>
              <w:rPr>
                <w:sz w:val="20"/>
                <w:szCs w:val="20"/>
                <w:shd w:val="clear" w:color="auto" w:fill="FFFFFF"/>
              </w:rPr>
            </w:pPr>
            <w:r w:rsidRPr="00450DC7">
              <w:rPr>
                <w:sz w:val="20"/>
                <w:szCs w:val="20"/>
                <w:shd w:val="clear" w:color="auto" w:fill="FFFFFF"/>
              </w:rPr>
              <w:t>4. Rutven, D.M., “Principles of Adsorption and Adsorption Processes”, Wiley, Newyork, 1984</w:t>
            </w:r>
          </w:p>
          <w:p w:rsidR="00A7431C" w:rsidRPr="00450DC7" w:rsidRDefault="00A7431C" w:rsidP="00A7431C">
            <w:pPr>
              <w:rPr>
                <w:sz w:val="20"/>
                <w:szCs w:val="20"/>
                <w:shd w:val="clear" w:color="auto" w:fill="FFFFFF"/>
              </w:rPr>
            </w:pPr>
            <w:r w:rsidRPr="00450DC7">
              <w:rPr>
                <w:sz w:val="20"/>
                <w:szCs w:val="20"/>
                <w:shd w:val="clear" w:color="auto" w:fill="FFFFFF"/>
              </w:rPr>
              <w:t>5. Gregg, S.T., Sing, K.S.W., “Adsorption, Surface Area and Porosity”, 2nd Ed., Academic Press, Newyork, 1982</w:t>
            </w:r>
          </w:p>
          <w:p w:rsidR="00A7431C" w:rsidRPr="00450DC7" w:rsidRDefault="00A7431C" w:rsidP="00A7431C">
            <w:pPr>
              <w:rPr>
                <w:sz w:val="20"/>
                <w:szCs w:val="20"/>
              </w:rPr>
            </w:pPr>
            <w:r w:rsidRPr="00450DC7">
              <w:rPr>
                <w:sz w:val="20"/>
                <w:szCs w:val="20"/>
                <w:shd w:val="clear" w:color="auto" w:fill="FFFFFF"/>
              </w:rPr>
              <w:t>6. Smith, J.M., “Chemical Engineering Kinetics”, 3rd ed., Mc Graw-Hill Co., New York, 1981</w:t>
            </w:r>
          </w:p>
        </w:tc>
      </w:tr>
      <w:tr w:rsidR="00D37C6F" w:rsidRPr="00450DC7" w:rsidTr="00A7431C">
        <w:trPr>
          <w:trHeight w:val="300"/>
        </w:trPr>
        <w:tc>
          <w:tcPr>
            <w:tcW w:w="3429" w:type="dxa"/>
            <w:shd w:val="clear" w:color="auto" w:fill="DEEAF6"/>
            <w:noWrap/>
            <w:vAlign w:val="center"/>
            <w:hideMark/>
          </w:tcPr>
          <w:p w:rsidR="00A7431C" w:rsidRPr="00450DC7" w:rsidRDefault="00A7431C" w:rsidP="00A7431C">
            <w:pPr>
              <w:rPr>
                <w:b/>
                <w:bCs/>
                <w:sz w:val="20"/>
                <w:szCs w:val="20"/>
                <w:lang w:val="en-US"/>
              </w:rPr>
            </w:pPr>
            <w:r w:rsidRPr="00450DC7">
              <w:rPr>
                <w:b/>
                <w:bCs/>
                <w:sz w:val="20"/>
                <w:szCs w:val="20"/>
                <w:lang w:val="en-US"/>
              </w:rPr>
              <w:t>Course Credit (ECTS)</w:t>
            </w:r>
          </w:p>
        </w:tc>
        <w:tc>
          <w:tcPr>
            <w:tcW w:w="5783" w:type="dxa"/>
            <w:shd w:val="clear" w:color="auto" w:fill="auto"/>
            <w:noWrap/>
            <w:vAlign w:val="center"/>
          </w:tcPr>
          <w:p w:rsidR="00A7431C" w:rsidRPr="00450DC7" w:rsidRDefault="00A7431C" w:rsidP="00A7431C">
            <w:pPr>
              <w:rPr>
                <w:sz w:val="20"/>
                <w:szCs w:val="20"/>
              </w:rPr>
            </w:pPr>
            <w:r w:rsidRPr="00450DC7">
              <w:rPr>
                <w:sz w:val="20"/>
                <w:szCs w:val="20"/>
              </w:rPr>
              <w:t> 4</w:t>
            </w:r>
          </w:p>
        </w:tc>
      </w:tr>
      <w:tr w:rsidR="00D37C6F" w:rsidRPr="00450DC7" w:rsidTr="00A7431C">
        <w:trPr>
          <w:trHeight w:val="585"/>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Prerequisites of the Course</w:t>
            </w:r>
          </w:p>
          <w:p w:rsidR="00312514" w:rsidRPr="00450DC7" w:rsidRDefault="00312514" w:rsidP="00312514">
            <w:pPr>
              <w:rPr>
                <w:b/>
                <w:bCs/>
                <w:sz w:val="20"/>
                <w:szCs w:val="20"/>
                <w:lang w:val="en-US"/>
              </w:rPr>
            </w:pPr>
            <w:r w:rsidRPr="00450DC7">
              <w:rPr>
                <w:b/>
                <w:bCs/>
                <w:sz w:val="20"/>
                <w:szCs w:val="20"/>
                <w:lang w:val="en-US"/>
              </w:rPr>
              <w:t>(Compulsory attendance should be indicated here.)</w:t>
            </w:r>
          </w:p>
        </w:tc>
        <w:tc>
          <w:tcPr>
            <w:tcW w:w="5783" w:type="dxa"/>
            <w:shd w:val="clear" w:color="auto" w:fill="auto"/>
            <w:noWrap/>
            <w:vAlign w:val="center"/>
          </w:tcPr>
          <w:p w:rsidR="00312514" w:rsidRPr="00450DC7" w:rsidRDefault="00A7431C" w:rsidP="00312514">
            <w:pPr>
              <w:rPr>
                <w:sz w:val="20"/>
                <w:szCs w:val="20"/>
                <w:lang w:val="en-US"/>
              </w:rPr>
            </w:pPr>
            <w:r w:rsidRPr="00450DC7">
              <w:rPr>
                <w:sz w:val="20"/>
                <w:szCs w:val="20"/>
                <w:shd w:val="clear" w:color="auto" w:fill="FFFFFF"/>
              </w:rPr>
              <w:t>  There is no prerequisite or co-requisite for this course</w:t>
            </w:r>
          </w:p>
        </w:tc>
      </w:tr>
      <w:tr w:rsidR="00D37C6F" w:rsidRPr="00450DC7" w:rsidTr="00A7431C">
        <w:trPr>
          <w:trHeight w:val="30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Type of the Course</w:t>
            </w:r>
          </w:p>
        </w:tc>
        <w:tc>
          <w:tcPr>
            <w:tcW w:w="5783" w:type="dxa"/>
            <w:shd w:val="clear" w:color="auto" w:fill="auto"/>
            <w:noWrap/>
            <w:vAlign w:val="center"/>
          </w:tcPr>
          <w:p w:rsidR="00312514" w:rsidRPr="00450DC7" w:rsidRDefault="00A7431C" w:rsidP="00312514">
            <w:pPr>
              <w:rPr>
                <w:sz w:val="20"/>
                <w:szCs w:val="20"/>
                <w:lang w:val="en-US"/>
              </w:rPr>
            </w:pPr>
            <w:r w:rsidRPr="00450DC7">
              <w:rPr>
                <w:sz w:val="20"/>
                <w:szCs w:val="20"/>
                <w:lang w:val="en-US"/>
              </w:rPr>
              <w:t>Elective</w:t>
            </w:r>
          </w:p>
        </w:tc>
      </w:tr>
      <w:tr w:rsidR="00D37C6F" w:rsidRPr="00450DC7" w:rsidTr="00A7431C">
        <w:trPr>
          <w:trHeight w:val="30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Instruction Language of the Course</w:t>
            </w:r>
          </w:p>
        </w:tc>
        <w:tc>
          <w:tcPr>
            <w:tcW w:w="5783" w:type="dxa"/>
            <w:shd w:val="clear" w:color="auto" w:fill="auto"/>
            <w:noWrap/>
            <w:vAlign w:val="center"/>
          </w:tcPr>
          <w:p w:rsidR="00312514" w:rsidRPr="00450DC7" w:rsidRDefault="00C23549" w:rsidP="00312514">
            <w:pPr>
              <w:rPr>
                <w:sz w:val="20"/>
                <w:szCs w:val="20"/>
                <w:lang w:val="en-US"/>
              </w:rPr>
            </w:pPr>
            <w:r w:rsidRPr="00450DC7">
              <w:rPr>
                <w:sz w:val="20"/>
                <w:szCs w:val="20"/>
                <w:lang w:val="en-US"/>
              </w:rPr>
              <w:t>English</w:t>
            </w:r>
          </w:p>
        </w:tc>
      </w:tr>
      <w:tr w:rsidR="00D37C6F" w:rsidRPr="00450DC7" w:rsidTr="00A7431C">
        <w:trPr>
          <w:trHeight w:val="342"/>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Object and Target of the Course</w:t>
            </w:r>
          </w:p>
        </w:tc>
        <w:tc>
          <w:tcPr>
            <w:tcW w:w="5783" w:type="dxa"/>
            <w:shd w:val="clear" w:color="auto" w:fill="auto"/>
            <w:noWrap/>
            <w:vAlign w:val="center"/>
          </w:tcPr>
          <w:p w:rsidR="00312514" w:rsidRPr="00450DC7" w:rsidRDefault="00A7431C" w:rsidP="00312514">
            <w:pPr>
              <w:rPr>
                <w:sz w:val="20"/>
                <w:szCs w:val="20"/>
                <w:lang w:val="en-US"/>
              </w:rPr>
            </w:pPr>
            <w:r w:rsidRPr="00450DC7">
              <w:rPr>
                <w:sz w:val="20"/>
                <w:szCs w:val="20"/>
              </w:rPr>
              <w:t>- To introduce the place and importance of adsorption and ion exchange in separation proceeses. - Rate and equilibrium relation development in adsorption processes. - Teaching of adsorbent property determination tecniques. - Application of thought knowledge to equipment design. - To teach the necessary methods for the engineering applications of related theories.</w:t>
            </w:r>
          </w:p>
        </w:tc>
      </w:tr>
      <w:tr w:rsidR="00D37C6F" w:rsidRPr="00450DC7" w:rsidTr="00A7431C">
        <w:trPr>
          <w:trHeight w:val="30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Learning Outcomes of the Course</w:t>
            </w:r>
          </w:p>
        </w:tc>
        <w:tc>
          <w:tcPr>
            <w:tcW w:w="5783" w:type="dxa"/>
            <w:shd w:val="clear" w:color="auto" w:fill="auto"/>
            <w:noWrap/>
            <w:vAlign w:val="center"/>
          </w:tcPr>
          <w:p w:rsidR="00312514" w:rsidRPr="00450DC7" w:rsidRDefault="00A7431C" w:rsidP="00312514">
            <w:pPr>
              <w:rPr>
                <w:sz w:val="20"/>
                <w:szCs w:val="20"/>
                <w:lang w:val="en-US"/>
              </w:rPr>
            </w:pPr>
            <w:r w:rsidRPr="00450DC7">
              <w:rPr>
                <w:sz w:val="20"/>
                <w:szCs w:val="20"/>
              </w:rPr>
              <w:t>- Application of adsorption in separation processes. - Equipment design and engineering application ability. - Gain of written and oral communication skills with the given homework, term project studies.</w:t>
            </w:r>
          </w:p>
        </w:tc>
      </w:tr>
      <w:tr w:rsidR="00D37C6F" w:rsidRPr="00450DC7" w:rsidTr="00A7431C">
        <w:trPr>
          <w:trHeight w:val="30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Mode of Delivery</w:t>
            </w:r>
          </w:p>
        </w:tc>
        <w:tc>
          <w:tcPr>
            <w:tcW w:w="5783" w:type="dxa"/>
            <w:shd w:val="clear" w:color="auto" w:fill="auto"/>
            <w:noWrap/>
            <w:vAlign w:val="center"/>
          </w:tcPr>
          <w:p w:rsidR="00312514" w:rsidRPr="00450DC7" w:rsidRDefault="00A7431C" w:rsidP="00312514">
            <w:pPr>
              <w:rPr>
                <w:sz w:val="20"/>
                <w:szCs w:val="20"/>
                <w:lang w:val="en-US"/>
              </w:rPr>
            </w:pPr>
            <w:r w:rsidRPr="00450DC7">
              <w:rPr>
                <w:sz w:val="20"/>
                <w:szCs w:val="20"/>
                <w:shd w:val="clear" w:color="auto" w:fill="FFFFFF"/>
              </w:rPr>
              <w:t>The mode of delivery of this cource is face to face</w:t>
            </w:r>
          </w:p>
        </w:tc>
      </w:tr>
      <w:tr w:rsidR="00D37C6F" w:rsidRPr="00450DC7" w:rsidTr="00A7431C">
        <w:trPr>
          <w:trHeight w:val="300"/>
        </w:trPr>
        <w:tc>
          <w:tcPr>
            <w:tcW w:w="3429" w:type="dxa"/>
            <w:shd w:val="clear" w:color="auto" w:fill="DEEAF6"/>
            <w:noWrap/>
            <w:vAlign w:val="center"/>
          </w:tcPr>
          <w:p w:rsidR="00312514" w:rsidRPr="00450DC7" w:rsidRDefault="00312514" w:rsidP="00312514">
            <w:pPr>
              <w:rPr>
                <w:b/>
                <w:bCs/>
                <w:sz w:val="20"/>
                <w:szCs w:val="20"/>
                <w:lang w:val="en-US"/>
              </w:rPr>
            </w:pPr>
            <w:r w:rsidRPr="00450DC7">
              <w:rPr>
                <w:b/>
                <w:bCs/>
                <w:sz w:val="20"/>
                <w:szCs w:val="20"/>
                <w:lang w:val="en-US"/>
              </w:rPr>
              <w:t>Weekly Schedule of the Course</w:t>
            </w:r>
          </w:p>
        </w:tc>
        <w:tc>
          <w:tcPr>
            <w:tcW w:w="5783" w:type="dxa"/>
            <w:shd w:val="clear" w:color="auto" w:fill="auto"/>
            <w:noWrap/>
            <w:vAlign w:val="center"/>
          </w:tcPr>
          <w:p w:rsidR="00A7431C" w:rsidRPr="00450DC7" w:rsidRDefault="00A7431C" w:rsidP="00A7431C">
            <w:pPr>
              <w:rPr>
                <w:sz w:val="20"/>
                <w:szCs w:val="20"/>
                <w:lang w:val="en-US"/>
              </w:rPr>
            </w:pPr>
            <w:r w:rsidRPr="00450DC7">
              <w:rPr>
                <w:sz w:val="20"/>
                <w:szCs w:val="20"/>
                <w:lang w:val="en-US"/>
              </w:rPr>
              <w:t>1. Week</w:t>
            </w:r>
            <w:r w:rsidRPr="00450DC7">
              <w:rPr>
                <w:sz w:val="20"/>
                <w:szCs w:val="20"/>
                <w:lang w:val="en-US"/>
              </w:rPr>
              <w:tab/>
              <w:t xml:space="preserve"> Separation processes and separation with adsorption. Transport phenomena in porous solids.</w:t>
            </w:r>
          </w:p>
          <w:p w:rsidR="00A7431C" w:rsidRPr="00450DC7" w:rsidRDefault="00A7431C" w:rsidP="00A7431C">
            <w:pPr>
              <w:rPr>
                <w:sz w:val="20"/>
                <w:szCs w:val="20"/>
                <w:lang w:val="en-US"/>
              </w:rPr>
            </w:pPr>
            <w:r w:rsidRPr="00450DC7">
              <w:rPr>
                <w:sz w:val="20"/>
                <w:szCs w:val="20"/>
                <w:lang w:val="en-US"/>
              </w:rPr>
              <w:t>2. Week</w:t>
            </w:r>
            <w:r w:rsidRPr="00450DC7">
              <w:rPr>
                <w:sz w:val="20"/>
                <w:szCs w:val="20"/>
                <w:lang w:val="en-US"/>
              </w:rPr>
              <w:tab/>
              <w:t xml:space="preserve"> Diffusion and determination of effective diffusion coefficient.</w:t>
            </w:r>
          </w:p>
          <w:p w:rsidR="00A7431C" w:rsidRPr="00450DC7" w:rsidRDefault="00A7431C" w:rsidP="00A7431C">
            <w:pPr>
              <w:rPr>
                <w:sz w:val="20"/>
                <w:szCs w:val="20"/>
                <w:lang w:val="en-US"/>
              </w:rPr>
            </w:pPr>
            <w:r w:rsidRPr="00450DC7">
              <w:rPr>
                <w:sz w:val="20"/>
                <w:szCs w:val="20"/>
                <w:lang w:val="en-US"/>
              </w:rPr>
              <w:t>3. Week</w:t>
            </w:r>
            <w:r w:rsidRPr="00450DC7">
              <w:rPr>
                <w:sz w:val="20"/>
                <w:szCs w:val="20"/>
                <w:lang w:val="en-US"/>
              </w:rPr>
              <w:tab/>
              <w:t xml:space="preserve"> Diffusion and determination of effective diffusion coefficient.</w:t>
            </w:r>
          </w:p>
          <w:p w:rsidR="00A7431C" w:rsidRPr="00450DC7" w:rsidRDefault="00A7431C" w:rsidP="00A7431C">
            <w:pPr>
              <w:rPr>
                <w:sz w:val="20"/>
                <w:szCs w:val="20"/>
                <w:lang w:val="en-US"/>
              </w:rPr>
            </w:pPr>
            <w:r w:rsidRPr="00450DC7">
              <w:rPr>
                <w:sz w:val="20"/>
                <w:szCs w:val="20"/>
                <w:lang w:val="en-US"/>
              </w:rPr>
              <w:t>4. Week</w:t>
            </w:r>
            <w:r w:rsidRPr="00450DC7">
              <w:rPr>
                <w:sz w:val="20"/>
                <w:szCs w:val="20"/>
                <w:lang w:val="en-US"/>
              </w:rPr>
              <w:tab/>
              <w:t xml:space="preserve"> Separation processes/adsorption by porous materials.</w:t>
            </w:r>
          </w:p>
          <w:p w:rsidR="00A7431C" w:rsidRPr="00450DC7" w:rsidRDefault="00A7431C" w:rsidP="00A7431C">
            <w:pPr>
              <w:rPr>
                <w:sz w:val="20"/>
                <w:szCs w:val="20"/>
                <w:lang w:val="en-US"/>
              </w:rPr>
            </w:pPr>
            <w:r w:rsidRPr="00450DC7">
              <w:rPr>
                <w:sz w:val="20"/>
                <w:szCs w:val="20"/>
                <w:lang w:val="en-US"/>
              </w:rPr>
              <w:t>5. Week</w:t>
            </w:r>
            <w:r w:rsidRPr="00450DC7">
              <w:rPr>
                <w:sz w:val="20"/>
                <w:szCs w:val="20"/>
                <w:lang w:val="en-US"/>
              </w:rPr>
              <w:tab/>
              <w:t xml:space="preserve"> Separation processes/adsorption by porous materials.</w:t>
            </w:r>
          </w:p>
          <w:p w:rsidR="00A7431C" w:rsidRPr="00450DC7" w:rsidRDefault="00A7431C" w:rsidP="00A7431C">
            <w:pPr>
              <w:rPr>
                <w:sz w:val="20"/>
                <w:szCs w:val="20"/>
                <w:lang w:val="en-US"/>
              </w:rPr>
            </w:pPr>
            <w:r w:rsidRPr="00450DC7">
              <w:rPr>
                <w:sz w:val="20"/>
                <w:szCs w:val="20"/>
                <w:lang w:val="en-US"/>
              </w:rPr>
              <w:t>6. Week</w:t>
            </w:r>
            <w:r w:rsidRPr="00450DC7">
              <w:rPr>
                <w:sz w:val="20"/>
                <w:szCs w:val="20"/>
                <w:lang w:val="en-US"/>
              </w:rPr>
              <w:tab/>
              <w:t xml:space="preserve"> Separation processes/adsorption by porous materials.</w:t>
            </w:r>
          </w:p>
          <w:p w:rsidR="00A7431C" w:rsidRPr="00450DC7" w:rsidRDefault="00A7431C" w:rsidP="00A7431C">
            <w:pPr>
              <w:rPr>
                <w:sz w:val="20"/>
                <w:szCs w:val="20"/>
                <w:lang w:val="en-US"/>
              </w:rPr>
            </w:pPr>
            <w:r w:rsidRPr="00450DC7">
              <w:rPr>
                <w:sz w:val="20"/>
                <w:szCs w:val="20"/>
                <w:lang w:val="en-US"/>
              </w:rPr>
              <w:t>7. Week</w:t>
            </w:r>
            <w:r w:rsidRPr="00450DC7">
              <w:rPr>
                <w:sz w:val="20"/>
                <w:szCs w:val="20"/>
                <w:lang w:val="en-US"/>
              </w:rPr>
              <w:tab/>
              <w:t xml:space="preserve"> </w:t>
            </w:r>
            <w:r w:rsidR="00125DFC" w:rsidRPr="00450DC7">
              <w:rPr>
                <w:sz w:val="20"/>
                <w:szCs w:val="20"/>
                <w:lang w:val="en-US"/>
              </w:rPr>
              <w:t xml:space="preserve"> Separation processes/adsorption by porous materials.</w:t>
            </w:r>
          </w:p>
          <w:p w:rsidR="00A7431C" w:rsidRPr="00450DC7" w:rsidRDefault="00A7431C" w:rsidP="00A7431C">
            <w:pPr>
              <w:rPr>
                <w:sz w:val="20"/>
                <w:szCs w:val="20"/>
                <w:lang w:val="en-US"/>
              </w:rPr>
            </w:pPr>
            <w:r w:rsidRPr="00450DC7">
              <w:rPr>
                <w:sz w:val="20"/>
                <w:szCs w:val="20"/>
                <w:lang w:val="en-US"/>
              </w:rPr>
              <w:t>8. Week</w:t>
            </w:r>
            <w:r w:rsidRPr="00450DC7">
              <w:rPr>
                <w:sz w:val="20"/>
                <w:szCs w:val="20"/>
                <w:lang w:val="en-US"/>
              </w:rPr>
              <w:tab/>
              <w:t xml:space="preserve"> Separation processes/adsorption by porous materials.</w:t>
            </w:r>
          </w:p>
          <w:p w:rsidR="00A7431C" w:rsidRPr="00450DC7" w:rsidRDefault="00A7431C" w:rsidP="00A7431C">
            <w:pPr>
              <w:rPr>
                <w:sz w:val="20"/>
                <w:szCs w:val="20"/>
                <w:lang w:val="en-US"/>
              </w:rPr>
            </w:pPr>
            <w:r w:rsidRPr="00450DC7">
              <w:rPr>
                <w:sz w:val="20"/>
                <w:szCs w:val="20"/>
                <w:lang w:val="en-US"/>
              </w:rPr>
              <w:t>9. Week</w:t>
            </w:r>
            <w:r w:rsidRPr="00450DC7">
              <w:rPr>
                <w:sz w:val="20"/>
                <w:szCs w:val="20"/>
                <w:lang w:val="en-US"/>
              </w:rPr>
              <w:tab/>
              <w:t xml:space="preserve"> Characterization of porous adsorbents.</w:t>
            </w:r>
          </w:p>
          <w:p w:rsidR="00A7431C" w:rsidRPr="00450DC7" w:rsidRDefault="00A7431C" w:rsidP="00A7431C">
            <w:pPr>
              <w:rPr>
                <w:sz w:val="20"/>
                <w:szCs w:val="20"/>
                <w:lang w:val="en-US"/>
              </w:rPr>
            </w:pPr>
            <w:r w:rsidRPr="00450DC7">
              <w:rPr>
                <w:sz w:val="20"/>
                <w:szCs w:val="20"/>
                <w:lang w:val="en-US"/>
              </w:rPr>
              <w:t>10. Week: Characterization of porous adsorbents.</w:t>
            </w:r>
          </w:p>
          <w:p w:rsidR="00A7431C" w:rsidRPr="00450DC7" w:rsidRDefault="00A7431C" w:rsidP="00A7431C">
            <w:pPr>
              <w:rPr>
                <w:sz w:val="20"/>
                <w:szCs w:val="20"/>
                <w:lang w:val="en-US"/>
              </w:rPr>
            </w:pPr>
            <w:r w:rsidRPr="00450DC7">
              <w:rPr>
                <w:sz w:val="20"/>
                <w:szCs w:val="20"/>
                <w:lang w:val="en-US"/>
              </w:rPr>
              <w:t>11. Week: Column design and regeneration methods.</w:t>
            </w:r>
          </w:p>
          <w:p w:rsidR="00A7431C" w:rsidRPr="00450DC7" w:rsidRDefault="00A7431C" w:rsidP="00A7431C">
            <w:pPr>
              <w:rPr>
                <w:sz w:val="20"/>
                <w:szCs w:val="20"/>
                <w:lang w:val="en-US"/>
              </w:rPr>
            </w:pPr>
            <w:r w:rsidRPr="00450DC7">
              <w:rPr>
                <w:sz w:val="20"/>
                <w:szCs w:val="20"/>
                <w:lang w:val="en-US"/>
              </w:rPr>
              <w:t>12. Week:  Industrial adsorbents and engineering applications.</w:t>
            </w:r>
          </w:p>
          <w:p w:rsidR="00A7431C" w:rsidRPr="00450DC7" w:rsidRDefault="00A7431C" w:rsidP="00A7431C">
            <w:pPr>
              <w:rPr>
                <w:sz w:val="20"/>
                <w:szCs w:val="20"/>
                <w:lang w:val="en-US"/>
              </w:rPr>
            </w:pPr>
            <w:r w:rsidRPr="00450DC7">
              <w:rPr>
                <w:sz w:val="20"/>
                <w:szCs w:val="20"/>
                <w:lang w:val="en-US"/>
              </w:rPr>
              <w:t xml:space="preserve">13. Week:  </w:t>
            </w:r>
            <w:r w:rsidR="00125DFC" w:rsidRPr="00450DC7">
              <w:rPr>
                <w:sz w:val="20"/>
                <w:szCs w:val="20"/>
                <w:lang w:val="en-US"/>
              </w:rPr>
              <w:t xml:space="preserve"> Industrial adsorbents and engineering applications.</w:t>
            </w:r>
          </w:p>
          <w:p w:rsidR="00A7431C" w:rsidRPr="00450DC7" w:rsidRDefault="00A7431C" w:rsidP="00A7431C">
            <w:pPr>
              <w:rPr>
                <w:sz w:val="20"/>
                <w:szCs w:val="20"/>
                <w:lang w:val="en-US"/>
              </w:rPr>
            </w:pPr>
            <w:r w:rsidRPr="00450DC7">
              <w:rPr>
                <w:sz w:val="20"/>
                <w:szCs w:val="20"/>
                <w:lang w:val="en-US"/>
              </w:rPr>
              <w:t>14. Week: Term paper presentation.</w:t>
            </w:r>
          </w:p>
          <w:p w:rsidR="00312514" w:rsidRPr="00450DC7" w:rsidRDefault="00A7431C" w:rsidP="00A7431C">
            <w:pPr>
              <w:rPr>
                <w:sz w:val="20"/>
                <w:szCs w:val="20"/>
                <w:lang w:val="en-US"/>
              </w:rPr>
            </w:pPr>
            <w:r w:rsidRPr="00450DC7">
              <w:rPr>
                <w:sz w:val="20"/>
                <w:szCs w:val="20"/>
                <w:lang w:val="en-US"/>
              </w:rPr>
              <w:t>15. Week: Term paper presentation.</w:t>
            </w:r>
          </w:p>
        </w:tc>
      </w:tr>
      <w:tr w:rsidR="00D37C6F" w:rsidRPr="00450DC7" w:rsidTr="00A7431C">
        <w:trPr>
          <w:trHeight w:val="153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lastRenderedPageBreak/>
              <w:t>Educative Activities</w:t>
            </w:r>
          </w:p>
          <w:p w:rsidR="00312514" w:rsidRPr="00450DC7" w:rsidRDefault="00312514" w:rsidP="00312514">
            <w:pPr>
              <w:rPr>
                <w:bCs/>
                <w:i/>
                <w:sz w:val="20"/>
                <w:szCs w:val="20"/>
                <w:lang w:val="en-US"/>
              </w:rPr>
            </w:pPr>
            <w:r w:rsidRPr="00450DC7">
              <w:rPr>
                <w:bCs/>
                <w:i/>
                <w:sz w:val="20"/>
                <w:szCs w:val="20"/>
                <w:lang w:val="en-US"/>
              </w:rPr>
              <w:t>(Credit will be determined based on the time given for these activities. Should be filled carefully.)</w:t>
            </w:r>
          </w:p>
        </w:tc>
        <w:tc>
          <w:tcPr>
            <w:tcW w:w="5783" w:type="dxa"/>
            <w:shd w:val="clear" w:color="auto" w:fill="auto"/>
            <w:noWrap/>
            <w:vAlign w:val="center"/>
            <w:hideMark/>
          </w:tcPr>
          <w:p w:rsidR="00312514" w:rsidRPr="00450DC7" w:rsidRDefault="00312514" w:rsidP="00312514">
            <w:pPr>
              <w:rPr>
                <w:sz w:val="20"/>
                <w:szCs w:val="20"/>
                <w:lang w:val="en-US"/>
              </w:rPr>
            </w:pPr>
            <w:r w:rsidRPr="00450DC7">
              <w:rPr>
                <w:sz w:val="20"/>
                <w:szCs w:val="20"/>
                <w:lang w:val="en-US"/>
              </w:rPr>
              <w:t>Theoretical Study Hours of Course Per Week</w:t>
            </w:r>
          </w:p>
          <w:p w:rsidR="00312514" w:rsidRPr="00450DC7" w:rsidRDefault="00312514" w:rsidP="00312514">
            <w:pPr>
              <w:rPr>
                <w:sz w:val="20"/>
                <w:szCs w:val="20"/>
                <w:lang w:val="en-US"/>
              </w:rPr>
            </w:pPr>
            <w:r w:rsidRPr="00450DC7">
              <w:rPr>
                <w:sz w:val="20"/>
                <w:szCs w:val="20"/>
                <w:lang w:val="en-US"/>
              </w:rPr>
              <w:t xml:space="preserve"> Reading</w:t>
            </w:r>
          </w:p>
          <w:p w:rsidR="00312514" w:rsidRPr="00450DC7" w:rsidRDefault="00312514" w:rsidP="00312514">
            <w:pPr>
              <w:rPr>
                <w:sz w:val="20"/>
                <w:szCs w:val="20"/>
                <w:lang w:val="en-US"/>
              </w:rPr>
            </w:pPr>
            <w:r w:rsidRPr="00450DC7">
              <w:rPr>
                <w:sz w:val="20"/>
                <w:szCs w:val="20"/>
                <w:lang w:val="en-US"/>
              </w:rPr>
              <w:t xml:space="preserve"> Searching in Internet and Library</w:t>
            </w:r>
          </w:p>
          <w:p w:rsidR="00312514" w:rsidRPr="00450DC7" w:rsidRDefault="00312514" w:rsidP="00312514">
            <w:pPr>
              <w:rPr>
                <w:sz w:val="20"/>
                <w:szCs w:val="20"/>
                <w:lang w:val="en-US"/>
              </w:rPr>
            </w:pPr>
            <w:r w:rsidRPr="00450DC7">
              <w:rPr>
                <w:sz w:val="20"/>
                <w:szCs w:val="20"/>
                <w:lang w:val="en-US"/>
              </w:rPr>
              <w:t xml:space="preserve">  Preparing Reports</w:t>
            </w:r>
          </w:p>
          <w:p w:rsidR="00312514" w:rsidRPr="00450DC7" w:rsidRDefault="00312514" w:rsidP="00312514">
            <w:pPr>
              <w:rPr>
                <w:sz w:val="20"/>
                <w:szCs w:val="20"/>
                <w:lang w:val="en-US"/>
              </w:rPr>
            </w:pPr>
            <w:r w:rsidRPr="00450DC7">
              <w:rPr>
                <w:sz w:val="20"/>
                <w:szCs w:val="20"/>
                <w:lang w:val="en-US"/>
              </w:rPr>
              <w:t xml:space="preserve"> Preparing Presentation</w:t>
            </w:r>
          </w:p>
          <w:p w:rsidR="00312514" w:rsidRPr="00450DC7" w:rsidRDefault="00312514" w:rsidP="00312514">
            <w:pPr>
              <w:rPr>
                <w:sz w:val="20"/>
                <w:szCs w:val="20"/>
                <w:lang w:val="en-US"/>
              </w:rPr>
            </w:pPr>
            <w:r w:rsidRPr="00450DC7">
              <w:rPr>
                <w:sz w:val="20"/>
                <w:szCs w:val="20"/>
                <w:lang w:val="en-US"/>
              </w:rPr>
              <w:t xml:space="preserve"> Presentation</w:t>
            </w:r>
          </w:p>
          <w:p w:rsidR="00312514" w:rsidRPr="00450DC7" w:rsidRDefault="00312514" w:rsidP="00312514">
            <w:pPr>
              <w:rPr>
                <w:sz w:val="20"/>
                <w:szCs w:val="20"/>
                <w:lang w:val="en-US"/>
              </w:rPr>
            </w:pPr>
            <w:r w:rsidRPr="00450DC7">
              <w:rPr>
                <w:sz w:val="20"/>
                <w:szCs w:val="20"/>
                <w:lang w:val="en-US"/>
              </w:rPr>
              <w:t xml:space="preserve"> Mid-Term and Studying for Mid-Term</w:t>
            </w:r>
          </w:p>
          <w:p w:rsidR="00312514" w:rsidRPr="00450DC7" w:rsidRDefault="00312514" w:rsidP="00312514">
            <w:pPr>
              <w:rPr>
                <w:sz w:val="20"/>
                <w:szCs w:val="20"/>
                <w:lang w:val="en-US"/>
              </w:rPr>
            </w:pPr>
            <w:r w:rsidRPr="00450DC7">
              <w:rPr>
                <w:sz w:val="20"/>
                <w:szCs w:val="20"/>
                <w:lang w:val="en-US"/>
              </w:rPr>
              <w:t xml:space="preserve"> Final and Studying for Final</w:t>
            </w:r>
          </w:p>
        </w:tc>
      </w:tr>
      <w:tr w:rsidR="00D37C6F" w:rsidRPr="00450DC7" w:rsidTr="00A7431C">
        <w:trPr>
          <w:trHeight w:val="70"/>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Assessment Criteria</w:t>
            </w:r>
          </w:p>
        </w:tc>
        <w:tc>
          <w:tcPr>
            <w:tcW w:w="5783" w:type="dxa"/>
            <w:shd w:val="clear" w:color="auto" w:fill="auto"/>
            <w:noWrap/>
            <w:vAlign w:val="center"/>
            <w:hideMark/>
          </w:tcPr>
          <w:tbl>
            <w:tblPr>
              <w:tblpPr w:leftFromText="141" w:rightFromText="141" w:vertAnchor="text" w:horzAnchor="margin" w:tblpXSpec="center"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D37C6F" w:rsidRPr="00450DC7" w:rsidTr="00340A9A">
              <w:trPr>
                <w:trHeight w:val="498"/>
              </w:trPr>
              <w:tc>
                <w:tcPr>
                  <w:tcW w:w="2072" w:type="dxa"/>
                  <w:shd w:val="clear" w:color="auto" w:fill="auto"/>
                </w:tcPr>
                <w:p w:rsidR="00312514" w:rsidRPr="00450DC7" w:rsidRDefault="00312514" w:rsidP="00312514">
                  <w:pPr>
                    <w:jc w:val="center"/>
                    <w:rPr>
                      <w:sz w:val="20"/>
                      <w:szCs w:val="20"/>
                      <w:lang w:val="en-US"/>
                    </w:rPr>
                  </w:pPr>
                  <w:bookmarkStart w:id="0" w:name="_GoBack"/>
                </w:p>
              </w:tc>
              <w:tc>
                <w:tcPr>
                  <w:tcW w:w="1102" w:type="dxa"/>
                  <w:shd w:val="clear" w:color="auto" w:fill="auto"/>
                </w:tcPr>
                <w:p w:rsidR="00312514" w:rsidRPr="00450DC7" w:rsidRDefault="00312514" w:rsidP="00312514">
                  <w:pPr>
                    <w:jc w:val="center"/>
                    <w:rPr>
                      <w:b/>
                      <w:sz w:val="20"/>
                      <w:szCs w:val="20"/>
                      <w:lang w:val="en-US"/>
                    </w:rPr>
                  </w:pPr>
                  <w:r w:rsidRPr="00450DC7">
                    <w:rPr>
                      <w:b/>
                      <w:sz w:val="20"/>
                      <w:szCs w:val="20"/>
                      <w:lang w:val="en-US"/>
                    </w:rPr>
                    <w:t>Quantity</w:t>
                  </w:r>
                </w:p>
              </w:tc>
              <w:tc>
                <w:tcPr>
                  <w:tcW w:w="1339" w:type="dxa"/>
                  <w:shd w:val="clear" w:color="auto" w:fill="auto"/>
                </w:tcPr>
                <w:p w:rsidR="00312514" w:rsidRPr="00450DC7" w:rsidRDefault="00312514" w:rsidP="00312514">
                  <w:pPr>
                    <w:jc w:val="center"/>
                    <w:rPr>
                      <w:b/>
                      <w:sz w:val="20"/>
                      <w:szCs w:val="20"/>
                      <w:lang w:val="en-US"/>
                    </w:rPr>
                  </w:pPr>
                  <w:r w:rsidRPr="00450DC7">
                    <w:rPr>
                      <w:b/>
                      <w:sz w:val="20"/>
                      <w:szCs w:val="20"/>
                      <w:lang w:val="en-US"/>
                    </w:rPr>
                    <w:t>Total Contribution (%)</w:t>
                  </w: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Midterm</w:t>
                  </w:r>
                </w:p>
              </w:tc>
              <w:tc>
                <w:tcPr>
                  <w:tcW w:w="1102" w:type="dxa"/>
                  <w:shd w:val="clear" w:color="auto" w:fill="auto"/>
                  <w:vAlign w:val="center"/>
                </w:tcPr>
                <w:p w:rsidR="00A7431C" w:rsidRPr="00450DC7" w:rsidRDefault="00A7431C" w:rsidP="003F4D39">
                  <w:pPr>
                    <w:jc w:val="center"/>
                    <w:rPr>
                      <w:sz w:val="20"/>
                      <w:szCs w:val="20"/>
                    </w:rPr>
                  </w:pPr>
                  <w:r w:rsidRPr="00450DC7">
                    <w:rPr>
                      <w:sz w:val="20"/>
                      <w:szCs w:val="20"/>
                    </w:rPr>
                    <w:t>2</w:t>
                  </w:r>
                </w:p>
              </w:tc>
              <w:tc>
                <w:tcPr>
                  <w:tcW w:w="1339" w:type="dxa"/>
                  <w:shd w:val="clear" w:color="auto" w:fill="auto"/>
                  <w:vAlign w:val="center"/>
                </w:tcPr>
                <w:p w:rsidR="00A7431C" w:rsidRPr="00450DC7" w:rsidRDefault="00A7431C" w:rsidP="003F4D39">
                  <w:pPr>
                    <w:jc w:val="center"/>
                    <w:rPr>
                      <w:sz w:val="20"/>
                      <w:szCs w:val="20"/>
                    </w:rPr>
                  </w:pPr>
                  <w:r w:rsidRPr="00450DC7">
                    <w:rPr>
                      <w:sz w:val="20"/>
                      <w:szCs w:val="20"/>
                    </w:rPr>
                    <w:t>45</w:t>
                  </w:r>
                </w:p>
              </w:tc>
            </w:tr>
            <w:tr w:rsidR="00D37C6F" w:rsidRPr="00450DC7" w:rsidTr="00340A9A">
              <w:trPr>
                <w:trHeight w:val="236"/>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Homework</w:t>
                  </w:r>
                </w:p>
              </w:tc>
              <w:tc>
                <w:tcPr>
                  <w:tcW w:w="1102" w:type="dxa"/>
                  <w:shd w:val="clear" w:color="auto" w:fill="auto"/>
                  <w:vAlign w:val="center"/>
                </w:tcPr>
                <w:p w:rsidR="00A7431C" w:rsidRPr="00450DC7" w:rsidRDefault="00A7431C" w:rsidP="003F4D39">
                  <w:pPr>
                    <w:jc w:val="center"/>
                    <w:rPr>
                      <w:sz w:val="20"/>
                      <w:szCs w:val="20"/>
                    </w:rPr>
                  </w:pPr>
                </w:p>
              </w:tc>
              <w:tc>
                <w:tcPr>
                  <w:tcW w:w="1339" w:type="dxa"/>
                  <w:shd w:val="clear" w:color="auto" w:fill="auto"/>
                  <w:vAlign w:val="center"/>
                </w:tcPr>
                <w:p w:rsidR="00A7431C" w:rsidRPr="00450DC7" w:rsidRDefault="00A7431C" w:rsidP="003F4D39">
                  <w:pPr>
                    <w:jc w:val="center"/>
                    <w:rPr>
                      <w:sz w:val="20"/>
                      <w:szCs w:val="20"/>
                    </w:rPr>
                  </w:pP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Assignment</w:t>
                  </w:r>
                </w:p>
              </w:tc>
              <w:tc>
                <w:tcPr>
                  <w:tcW w:w="1102" w:type="dxa"/>
                  <w:shd w:val="clear" w:color="auto" w:fill="auto"/>
                  <w:vAlign w:val="center"/>
                </w:tcPr>
                <w:p w:rsidR="00A7431C" w:rsidRPr="00450DC7" w:rsidRDefault="00A7431C" w:rsidP="003F4D39">
                  <w:pPr>
                    <w:jc w:val="center"/>
                    <w:rPr>
                      <w:sz w:val="20"/>
                      <w:szCs w:val="20"/>
                    </w:rPr>
                  </w:pPr>
                </w:p>
              </w:tc>
              <w:tc>
                <w:tcPr>
                  <w:tcW w:w="1339" w:type="dxa"/>
                  <w:shd w:val="clear" w:color="auto" w:fill="auto"/>
                  <w:vAlign w:val="center"/>
                </w:tcPr>
                <w:p w:rsidR="00A7431C" w:rsidRPr="00450DC7" w:rsidRDefault="00A7431C" w:rsidP="003F4D39">
                  <w:pPr>
                    <w:jc w:val="center"/>
                    <w:rPr>
                      <w:sz w:val="20"/>
                      <w:szCs w:val="20"/>
                    </w:rPr>
                  </w:pP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Projects</w:t>
                  </w:r>
                </w:p>
              </w:tc>
              <w:tc>
                <w:tcPr>
                  <w:tcW w:w="1102" w:type="dxa"/>
                  <w:shd w:val="clear" w:color="auto" w:fill="auto"/>
                  <w:vAlign w:val="center"/>
                </w:tcPr>
                <w:p w:rsidR="00A7431C" w:rsidRPr="00450DC7" w:rsidRDefault="00A7431C" w:rsidP="003F4D39">
                  <w:pPr>
                    <w:jc w:val="center"/>
                    <w:rPr>
                      <w:sz w:val="20"/>
                      <w:szCs w:val="20"/>
                    </w:rPr>
                  </w:pPr>
                  <w:r w:rsidRPr="00450DC7">
                    <w:rPr>
                      <w:sz w:val="20"/>
                      <w:szCs w:val="20"/>
                    </w:rPr>
                    <w:t>1</w:t>
                  </w:r>
                </w:p>
              </w:tc>
              <w:tc>
                <w:tcPr>
                  <w:tcW w:w="1339" w:type="dxa"/>
                  <w:shd w:val="clear" w:color="auto" w:fill="auto"/>
                  <w:vAlign w:val="center"/>
                </w:tcPr>
                <w:p w:rsidR="00A7431C" w:rsidRPr="00450DC7" w:rsidRDefault="00A7431C" w:rsidP="003F4D39">
                  <w:pPr>
                    <w:jc w:val="center"/>
                    <w:rPr>
                      <w:sz w:val="20"/>
                      <w:szCs w:val="20"/>
                    </w:rPr>
                  </w:pPr>
                  <w:r w:rsidRPr="00450DC7">
                    <w:rPr>
                      <w:sz w:val="20"/>
                      <w:szCs w:val="20"/>
                    </w:rPr>
                    <w:t>15</w:t>
                  </w: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Practice</w:t>
                  </w:r>
                </w:p>
              </w:tc>
              <w:tc>
                <w:tcPr>
                  <w:tcW w:w="1102" w:type="dxa"/>
                  <w:shd w:val="clear" w:color="auto" w:fill="auto"/>
                  <w:vAlign w:val="center"/>
                </w:tcPr>
                <w:p w:rsidR="00A7431C" w:rsidRPr="00450DC7" w:rsidRDefault="00A7431C" w:rsidP="003F4D39">
                  <w:pPr>
                    <w:jc w:val="center"/>
                    <w:rPr>
                      <w:sz w:val="20"/>
                      <w:szCs w:val="20"/>
                    </w:rPr>
                  </w:pPr>
                </w:p>
              </w:tc>
              <w:tc>
                <w:tcPr>
                  <w:tcW w:w="1339" w:type="dxa"/>
                  <w:shd w:val="clear" w:color="auto" w:fill="auto"/>
                  <w:vAlign w:val="center"/>
                </w:tcPr>
                <w:p w:rsidR="00A7431C" w:rsidRPr="00450DC7" w:rsidRDefault="00A7431C" w:rsidP="003F4D39">
                  <w:pPr>
                    <w:jc w:val="center"/>
                    <w:rPr>
                      <w:sz w:val="20"/>
                      <w:szCs w:val="20"/>
                    </w:rPr>
                  </w:pP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Quiz</w:t>
                  </w:r>
                </w:p>
                <w:p w:rsidR="00A7431C" w:rsidRPr="00450DC7" w:rsidRDefault="00A7431C" w:rsidP="00312514">
                  <w:pPr>
                    <w:rPr>
                      <w:sz w:val="20"/>
                      <w:szCs w:val="20"/>
                      <w:lang w:val="en-US"/>
                    </w:rPr>
                  </w:pPr>
                </w:p>
              </w:tc>
              <w:tc>
                <w:tcPr>
                  <w:tcW w:w="1102" w:type="dxa"/>
                  <w:shd w:val="clear" w:color="auto" w:fill="auto"/>
                  <w:vAlign w:val="center"/>
                </w:tcPr>
                <w:p w:rsidR="00A7431C" w:rsidRPr="00450DC7" w:rsidRDefault="00A7431C" w:rsidP="003F4D39">
                  <w:pPr>
                    <w:jc w:val="center"/>
                    <w:rPr>
                      <w:sz w:val="20"/>
                      <w:szCs w:val="20"/>
                    </w:rPr>
                  </w:pPr>
                </w:p>
              </w:tc>
              <w:tc>
                <w:tcPr>
                  <w:tcW w:w="1339" w:type="dxa"/>
                  <w:shd w:val="clear" w:color="auto" w:fill="auto"/>
                  <w:vAlign w:val="center"/>
                </w:tcPr>
                <w:p w:rsidR="00A7431C" w:rsidRPr="00450DC7" w:rsidRDefault="00A7431C" w:rsidP="003F4D39">
                  <w:pPr>
                    <w:jc w:val="center"/>
                    <w:rPr>
                      <w:sz w:val="20"/>
                      <w:szCs w:val="20"/>
                    </w:rPr>
                  </w:pPr>
                </w:p>
              </w:tc>
            </w:tr>
            <w:tr w:rsidR="00D37C6F" w:rsidRPr="00450DC7" w:rsidTr="00340A9A">
              <w:trPr>
                <w:trHeight w:val="248"/>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 xml:space="preserve"> Contribution of In-term Studies to Overall Grade</w:t>
                  </w:r>
                </w:p>
              </w:tc>
              <w:tc>
                <w:tcPr>
                  <w:tcW w:w="1102" w:type="dxa"/>
                  <w:shd w:val="clear" w:color="auto" w:fill="auto"/>
                  <w:vAlign w:val="center"/>
                </w:tcPr>
                <w:p w:rsidR="00A7431C" w:rsidRPr="00450DC7" w:rsidRDefault="00A7431C" w:rsidP="003F4D39">
                  <w:pPr>
                    <w:rPr>
                      <w:sz w:val="20"/>
                      <w:szCs w:val="20"/>
                    </w:rPr>
                  </w:pPr>
                  <w:r w:rsidRPr="00450DC7">
                    <w:rPr>
                      <w:sz w:val="20"/>
                      <w:szCs w:val="20"/>
                    </w:rPr>
                    <w:t> </w:t>
                  </w:r>
                </w:p>
              </w:tc>
              <w:tc>
                <w:tcPr>
                  <w:tcW w:w="1339" w:type="dxa"/>
                  <w:shd w:val="clear" w:color="auto" w:fill="auto"/>
                  <w:vAlign w:val="center"/>
                </w:tcPr>
                <w:p w:rsidR="00A7431C" w:rsidRPr="00450DC7" w:rsidRDefault="00A7431C" w:rsidP="003F4D39">
                  <w:pPr>
                    <w:jc w:val="center"/>
                    <w:rPr>
                      <w:sz w:val="20"/>
                      <w:szCs w:val="20"/>
                    </w:rPr>
                  </w:pPr>
                  <w:r w:rsidRPr="00450DC7">
                    <w:rPr>
                      <w:sz w:val="20"/>
                      <w:szCs w:val="20"/>
                    </w:rPr>
                    <w:t>60</w:t>
                  </w:r>
                </w:p>
              </w:tc>
            </w:tr>
            <w:tr w:rsidR="00D37C6F" w:rsidRPr="00450DC7" w:rsidTr="00340A9A">
              <w:trPr>
                <w:trHeight w:val="236"/>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 xml:space="preserve"> Contribution of Final Examination to Overall Grade</w:t>
                  </w:r>
                </w:p>
              </w:tc>
              <w:tc>
                <w:tcPr>
                  <w:tcW w:w="1102" w:type="dxa"/>
                  <w:shd w:val="clear" w:color="auto" w:fill="auto"/>
                  <w:vAlign w:val="center"/>
                </w:tcPr>
                <w:p w:rsidR="00A7431C" w:rsidRPr="00450DC7" w:rsidRDefault="00A7431C" w:rsidP="003F4D39">
                  <w:pPr>
                    <w:rPr>
                      <w:sz w:val="20"/>
                      <w:szCs w:val="20"/>
                    </w:rPr>
                  </w:pPr>
                  <w:r w:rsidRPr="00450DC7">
                    <w:rPr>
                      <w:sz w:val="20"/>
                      <w:szCs w:val="20"/>
                    </w:rPr>
                    <w:t> </w:t>
                  </w:r>
                </w:p>
              </w:tc>
              <w:tc>
                <w:tcPr>
                  <w:tcW w:w="1339" w:type="dxa"/>
                  <w:shd w:val="clear" w:color="auto" w:fill="auto"/>
                  <w:vAlign w:val="center"/>
                </w:tcPr>
                <w:p w:rsidR="00A7431C" w:rsidRPr="00450DC7" w:rsidRDefault="00A7431C" w:rsidP="003F4D39">
                  <w:pPr>
                    <w:jc w:val="center"/>
                    <w:rPr>
                      <w:sz w:val="20"/>
                      <w:szCs w:val="20"/>
                    </w:rPr>
                  </w:pPr>
                  <w:r w:rsidRPr="00450DC7">
                    <w:rPr>
                      <w:sz w:val="20"/>
                      <w:szCs w:val="20"/>
                    </w:rPr>
                    <w:t>40</w:t>
                  </w:r>
                </w:p>
              </w:tc>
            </w:tr>
            <w:tr w:rsidR="00D37C6F" w:rsidRPr="00450DC7" w:rsidTr="00340A9A">
              <w:trPr>
                <w:trHeight w:val="236"/>
              </w:trPr>
              <w:tc>
                <w:tcPr>
                  <w:tcW w:w="2072" w:type="dxa"/>
                  <w:shd w:val="clear" w:color="auto" w:fill="auto"/>
                </w:tcPr>
                <w:p w:rsidR="00A7431C" w:rsidRPr="00450DC7" w:rsidRDefault="00A7431C" w:rsidP="00312514">
                  <w:pPr>
                    <w:rPr>
                      <w:sz w:val="20"/>
                      <w:szCs w:val="20"/>
                      <w:lang w:val="en-US"/>
                    </w:rPr>
                  </w:pPr>
                  <w:r w:rsidRPr="00450DC7">
                    <w:rPr>
                      <w:sz w:val="20"/>
                      <w:szCs w:val="20"/>
                      <w:lang w:val="en-US"/>
                    </w:rPr>
                    <w:t>Attendance</w:t>
                  </w:r>
                </w:p>
              </w:tc>
              <w:tc>
                <w:tcPr>
                  <w:tcW w:w="1102" w:type="dxa"/>
                  <w:shd w:val="clear" w:color="auto" w:fill="auto"/>
                </w:tcPr>
                <w:p w:rsidR="00A7431C" w:rsidRPr="00450DC7" w:rsidRDefault="00A7431C" w:rsidP="00312514">
                  <w:pPr>
                    <w:rPr>
                      <w:sz w:val="20"/>
                      <w:szCs w:val="20"/>
                      <w:lang w:val="en-US"/>
                    </w:rPr>
                  </w:pPr>
                </w:p>
              </w:tc>
              <w:tc>
                <w:tcPr>
                  <w:tcW w:w="1339" w:type="dxa"/>
                  <w:shd w:val="clear" w:color="auto" w:fill="auto"/>
                </w:tcPr>
                <w:p w:rsidR="00A7431C" w:rsidRPr="00450DC7" w:rsidRDefault="00A7431C" w:rsidP="00312514">
                  <w:pPr>
                    <w:rPr>
                      <w:sz w:val="20"/>
                      <w:szCs w:val="20"/>
                      <w:lang w:val="en-US"/>
                    </w:rPr>
                  </w:pPr>
                </w:p>
              </w:tc>
            </w:tr>
          </w:tbl>
          <w:bookmarkEnd w:id="0"/>
          <w:p w:rsidR="00312514" w:rsidRPr="00450DC7" w:rsidRDefault="00312514" w:rsidP="00312514">
            <w:pPr>
              <w:rPr>
                <w:sz w:val="20"/>
                <w:szCs w:val="20"/>
                <w:lang w:val="en-US"/>
              </w:rPr>
            </w:pPr>
            <w:r w:rsidRPr="00450DC7">
              <w:rPr>
                <w:sz w:val="20"/>
                <w:szCs w:val="20"/>
                <w:lang w:val="en-US"/>
              </w:rPr>
              <w:t> </w:t>
            </w:r>
          </w:p>
        </w:tc>
      </w:tr>
      <w:tr w:rsidR="00D37C6F" w:rsidRPr="00450DC7" w:rsidTr="00A7431C">
        <w:trPr>
          <w:trHeight w:val="70"/>
        </w:trPr>
        <w:tc>
          <w:tcPr>
            <w:tcW w:w="3429" w:type="dxa"/>
            <w:shd w:val="clear" w:color="auto" w:fill="DEEAF6"/>
            <w:noWrap/>
            <w:vAlign w:val="center"/>
          </w:tcPr>
          <w:p w:rsidR="00312514" w:rsidRPr="00450DC7" w:rsidRDefault="00312514" w:rsidP="00312514">
            <w:pPr>
              <w:rPr>
                <w:b/>
                <w:bCs/>
                <w:sz w:val="20"/>
                <w:szCs w:val="20"/>
                <w:lang w:val="en-US"/>
              </w:rPr>
            </w:pPr>
            <w:r w:rsidRPr="00450DC7">
              <w:rPr>
                <w:b/>
                <w:bCs/>
                <w:sz w:val="20"/>
                <w:szCs w:val="20"/>
                <w:lang w:val="en-US"/>
              </w:rPr>
              <w:t>Workload of the Course</w:t>
            </w:r>
          </w:p>
        </w:tc>
        <w:tc>
          <w:tcPr>
            <w:tcW w:w="5783" w:type="dxa"/>
            <w:shd w:val="clear" w:color="auto" w:fill="auto"/>
            <w:noWrap/>
            <w:vAlign w:val="center"/>
          </w:tcPr>
          <w:tbl>
            <w:tblPr>
              <w:tblW w:w="5654" w:type="dxa"/>
              <w:jc w:val="center"/>
              <w:tblCellMar>
                <w:left w:w="70" w:type="dxa"/>
                <w:right w:w="70" w:type="dxa"/>
              </w:tblCellMar>
              <w:tblLook w:val="04A0" w:firstRow="1" w:lastRow="0" w:firstColumn="1" w:lastColumn="0" w:noHBand="0" w:noVBand="1"/>
            </w:tblPr>
            <w:tblGrid>
              <w:gridCol w:w="2902"/>
              <w:gridCol w:w="797"/>
              <w:gridCol w:w="918"/>
              <w:gridCol w:w="1042"/>
            </w:tblGrid>
            <w:tr w:rsidR="00D37C6F" w:rsidRPr="00450DC7" w:rsidTr="00786226">
              <w:trPr>
                <w:trHeight w:val="750"/>
                <w:jc w:val="center"/>
              </w:trPr>
              <w:tc>
                <w:tcPr>
                  <w:tcW w:w="29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12514" w:rsidRPr="00450DC7" w:rsidRDefault="00312514" w:rsidP="00450DC7">
                  <w:pPr>
                    <w:framePr w:hSpace="142" w:wrap="around" w:vAnchor="text" w:hAnchor="margin" w:xAlign="center" w:y="1"/>
                    <w:jc w:val="center"/>
                    <w:rPr>
                      <w:b/>
                      <w:bCs/>
                      <w:sz w:val="20"/>
                      <w:szCs w:val="20"/>
                      <w:lang w:val="en-US"/>
                    </w:rPr>
                  </w:pPr>
                  <w:r w:rsidRPr="00450DC7">
                    <w:rPr>
                      <w:b/>
                      <w:bCs/>
                      <w:sz w:val="20"/>
                      <w:szCs w:val="20"/>
                      <w:lang w:val="en-US"/>
                    </w:rPr>
                    <w:t>Activity</w:t>
                  </w:r>
                </w:p>
              </w:tc>
              <w:tc>
                <w:tcPr>
                  <w:tcW w:w="797" w:type="dxa"/>
                  <w:tcBorders>
                    <w:top w:val="single" w:sz="4" w:space="0" w:color="auto"/>
                    <w:left w:val="nil"/>
                    <w:bottom w:val="single" w:sz="4" w:space="0" w:color="auto"/>
                    <w:right w:val="single" w:sz="4" w:space="0" w:color="auto"/>
                  </w:tcBorders>
                  <w:shd w:val="clear" w:color="auto" w:fill="DEEAF6"/>
                  <w:hideMark/>
                </w:tcPr>
                <w:p w:rsidR="00312514" w:rsidRPr="00450DC7" w:rsidRDefault="00312514" w:rsidP="00450DC7">
                  <w:pPr>
                    <w:framePr w:hSpace="142" w:wrap="around" w:vAnchor="text" w:hAnchor="margin" w:xAlign="center" w:y="1"/>
                    <w:rPr>
                      <w:b/>
                      <w:sz w:val="20"/>
                      <w:szCs w:val="20"/>
                      <w:lang w:val="en-US"/>
                    </w:rPr>
                  </w:pPr>
                  <w:r w:rsidRPr="00450DC7">
                    <w:rPr>
                      <w:b/>
                      <w:sz w:val="20"/>
                      <w:szCs w:val="20"/>
                      <w:lang w:val="en-US"/>
                    </w:rPr>
                    <w:t xml:space="preserve"> Total Week Count</w:t>
                  </w:r>
                </w:p>
              </w:tc>
              <w:tc>
                <w:tcPr>
                  <w:tcW w:w="913" w:type="dxa"/>
                  <w:tcBorders>
                    <w:top w:val="single" w:sz="4" w:space="0" w:color="auto"/>
                    <w:left w:val="nil"/>
                    <w:bottom w:val="single" w:sz="4" w:space="0" w:color="auto"/>
                    <w:right w:val="single" w:sz="4" w:space="0" w:color="auto"/>
                  </w:tcBorders>
                  <w:shd w:val="clear" w:color="auto" w:fill="DEEAF6"/>
                  <w:hideMark/>
                </w:tcPr>
                <w:p w:rsidR="00312514" w:rsidRPr="00450DC7" w:rsidRDefault="00312514" w:rsidP="00450DC7">
                  <w:pPr>
                    <w:framePr w:hSpace="142" w:wrap="around" w:vAnchor="text" w:hAnchor="margin" w:xAlign="center" w:y="1"/>
                    <w:rPr>
                      <w:b/>
                      <w:sz w:val="20"/>
                      <w:szCs w:val="20"/>
                      <w:lang w:val="en-US"/>
                    </w:rPr>
                  </w:pPr>
                  <w:r w:rsidRPr="00450DC7">
                    <w:rPr>
                      <w:b/>
                      <w:sz w:val="20"/>
                      <w:szCs w:val="20"/>
                      <w:lang w:val="en-US"/>
                    </w:rPr>
                    <w:t xml:space="preserve"> Weekly Duration (in hour)</w:t>
                  </w:r>
                </w:p>
              </w:tc>
              <w:tc>
                <w:tcPr>
                  <w:tcW w:w="1042" w:type="dxa"/>
                  <w:tcBorders>
                    <w:top w:val="single" w:sz="4" w:space="0" w:color="auto"/>
                    <w:left w:val="nil"/>
                    <w:bottom w:val="single" w:sz="4" w:space="0" w:color="auto"/>
                    <w:right w:val="single" w:sz="4" w:space="0" w:color="auto"/>
                  </w:tcBorders>
                  <w:shd w:val="clear" w:color="auto" w:fill="DEEAF6"/>
                  <w:hideMark/>
                </w:tcPr>
                <w:p w:rsidR="00312514" w:rsidRPr="00450DC7" w:rsidRDefault="00312514" w:rsidP="00450DC7">
                  <w:pPr>
                    <w:framePr w:hSpace="142" w:wrap="around" w:vAnchor="text" w:hAnchor="margin" w:xAlign="center" w:y="1"/>
                    <w:rPr>
                      <w:b/>
                      <w:sz w:val="20"/>
                      <w:szCs w:val="20"/>
                      <w:lang w:val="en-US"/>
                    </w:rPr>
                  </w:pPr>
                  <w:r w:rsidRPr="00450DC7">
                    <w:rPr>
                      <w:b/>
                      <w:sz w:val="20"/>
                      <w:szCs w:val="20"/>
                      <w:lang w:val="en-US"/>
                    </w:rPr>
                    <w:t xml:space="preserve"> Total Workload in Semester</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Theoretical Study Hours of Course Per Week</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14</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3</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42</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Practicing Hours of Course Per Week</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Reading</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5</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5</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Searching in Internet and Library</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5</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3</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15</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Designing and Applying Materials</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Preparing Reports</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4</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4</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Preparing Presentation</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2</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2</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Presentation</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2</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2</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Mid-Term and Studying for Mid-Term</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2</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7</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14</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noWrap/>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 xml:space="preserve"> Final and Studying for Final</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1</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5</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5</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Other</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Total work load</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89</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Total work load/25</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3.56</w:t>
                  </w:r>
                </w:p>
              </w:tc>
            </w:tr>
            <w:tr w:rsidR="00786226" w:rsidRPr="00450DC7" w:rsidTr="00786226">
              <w:trPr>
                <w:trHeight w:val="290"/>
                <w:jc w:val="center"/>
              </w:trPr>
              <w:tc>
                <w:tcPr>
                  <w:tcW w:w="2902" w:type="dxa"/>
                  <w:tcBorders>
                    <w:top w:val="nil"/>
                    <w:left w:val="single" w:sz="4" w:space="0" w:color="auto"/>
                    <w:bottom w:val="single" w:sz="4" w:space="0" w:color="auto"/>
                    <w:right w:val="single" w:sz="4" w:space="0" w:color="auto"/>
                  </w:tcBorders>
                  <w:shd w:val="clear" w:color="auto" w:fill="auto"/>
                  <w:vAlign w:val="center"/>
                  <w:hideMark/>
                </w:tcPr>
                <w:p w:rsidR="00786226" w:rsidRPr="00450DC7" w:rsidRDefault="00786226" w:rsidP="00450DC7">
                  <w:pPr>
                    <w:framePr w:hSpace="142" w:wrap="around" w:vAnchor="text" w:hAnchor="margin" w:xAlign="center" w:y="1"/>
                    <w:rPr>
                      <w:sz w:val="20"/>
                      <w:szCs w:val="20"/>
                      <w:lang w:val="en-US"/>
                    </w:rPr>
                  </w:pPr>
                  <w:r w:rsidRPr="00450DC7">
                    <w:rPr>
                      <w:sz w:val="20"/>
                      <w:szCs w:val="20"/>
                      <w:lang w:val="en-US"/>
                    </w:rPr>
                    <w:t>ECTS of the course</w:t>
                  </w:r>
                </w:p>
              </w:tc>
              <w:tc>
                <w:tcPr>
                  <w:tcW w:w="797"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913"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 </w:t>
                  </w:r>
                </w:p>
              </w:tc>
              <w:tc>
                <w:tcPr>
                  <w:tcW w:w="1042" w:type="dxa"/>
                  <w:tcBorders>
                    <w:top w:val="nil"/>
                    <w:left w:val="nil"/>
                    <w:bottom w:val="single" w:sz="4" w:space="0" w:color="auto"/>
                    <w:right w:val="single" w:sz="4" w:space="0" w:color="auto"/>
                  </w:tcBorders>
                  <w:shd w:val="clear" w:color="auto" w:fill="auto"/>
                  <w:noWrap/>
                  <w:vAlign w:val="bottom"/>
                </w:tcPr>
                <w:p w:rsidR="00786226" w:rsidRPr="00450DC7" w:rsidRDefault="00786226" w:rsidP="00450DC7">
                  <w:pPr>
                    <w:framePr w:hSpace="142" w:wrap="around" w:vAnchor="text" w:hAnchor="margin" w:xAlign="center" w:y="1"/>
                    <w:rPr>
                      <w:sz w:val="20"/>
                      <w:szCs w:val="20"/>
                    </w:rPr>
                  </w:pPr>
                  <w:r w:rsidRPr="00450DC7">
                    <w:rPr>
                      <w:sz w:val="20"/>
                      <w:szCs w:val="20"/>
                    </w:rPr>
                    <w:t>4</w:t>
                  </w:r>
                </w:p>
              </w:tc>
            </w:tr>
          </w:tbl>
          <w:p w:rsidR="00312514" w:rsidRPr="00450DC7" w:rsidRDefault="00312514" w:rsidP="00312514">
            <w:pPr>
              <w:jc w:val="center"/>
              <w:rPr>
                <w:sz w:val="20"/>
                <w:szCs w:val="20"/>
                <w:lang w:val="en-US"/>
              </w:rPr>
            </w:pPr>
          </w:p>
        </w:tc>
      </w:tr>
      <w:tr w:rsidR="00D37C6F" w:rsidRPr="00450DC7" w:rsidTr="00A7431C">
        <w:trPr>
          <w:trHeight w:val="1635"/>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t>Course's Contribution To Program</w:t>
            </w:r>
          </w:p>
        </w:tc>
        <w:tc>
          <w:tcPr>
            <w:tcW w:w="5783" w:type="dxa"/>
            <w:shd w:val="clear" w:color="auto" w:fill="auto"/>
            <w:noWrap/>
            <w:vAlign w:val="center"/>
            <w:hideMark/>
          </w:tcPr>
          <w:tbl>
            <w:tblPr>
              <w:tblW w:w="6449" w:type="dxa"/>
              <w:jc w:val="center"/>
              <w:tblCellMar>
                <w:left w:w="70" w:type="dxa"/>
                <w:right w:w="70" w:type="dxa"/>
              </w:tblCellMar>
              <w:tblLook w:val="04A0" w:firstRow="1" w:lastRow="0" w:firstColumn="1" w:lastColumn="0" w:noHBand="0" w:noVBand="1"/>
            </w:tblPr>
            <w:tblGrid>
              <w:gridCol w:w="885"/>
              <w:gridCol w:w="3699"/>
              <w:gridCol w:w="271"/>
              <w:gridCol w:w="271"/>
              <w:gridCol w:w="271"/>
              <w:gridCol w:w="271"/>
              <w:gridCol w:w="271"/>
            </w:tblGrid>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Number</w:t>
                  </w:r>
                </w:p>
              </w:tc>
              <w:tc>
                <w:tcPr>
                  <w:tcW w:w="4064"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12514" w:rsidRPr="00450DC7" w:rsidRDefault="00312514" w:rsidP="00450DC7">
                  <w:pPr>
                    <w:framePr w:hSpace="142" w:wrap="around" w:vAnchor="text" w:hAnchor="margin" w:xAlign="center" w:y="1"/>
                    <w:jc w:val="center"/>
                    <w:rPr>
                      <w:sz w:val="20"/>
                      <w:szCs w:val="20"/>
                      <w:lang w:val="en-US"/>
                    </w:rPr>
                  </w:pPr>
                  <w:r w:rsidRPr="00450DC7">
                    <w:rPr>
                      <w:sz w:val="20"/>
                      <w:szCs w:val="20"/>
                      <w:lang w:val="en-US"/>
                    </w:rPr>
                    <w:t>5</w:t>
                  </w: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2</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 xml:space="preserve">Ability to identify, formulate, and solve complex engineering problems; ability to </w:t>
                  </w:r>
                  <w:r w:rsidRPr="00450DC7">
                    <w:rPr>
                      <w:sz w:val="20"/>
                      <w:szCs w:val="20"/>
                    </w:rPr>
                    <w:lastRenderedPageBreak/>
                    <w:t>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lastRenderedPageBreak/>
                    <w:t>3</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4</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5</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6</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7</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Ability to work efficient</w:t>
                  </w:r>
                  <w:r w:rsidR="00851408" w:rsidRPr="00450DC7">
                    <w:rPr>
                      <w:sz w:val="20"/>
                      <w:szCs w:val="20"/>
                    </w:rPr>
                    <w:t>ly in multi-disciplinary teams</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851408"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jc w:val="center"/>
                    <w:rPr>
                      <w:sz w:val="20"/>
                      <w:szCs w:val="20"/>
                      <w:lang w:val="en-US"/>
                    </w:rPr>
                  </w:pPr>
                  <w:r w:rsidRPr="00450DC7">
                    <w:rPr>
                      <w:sz w:val="20"/>
                      <w:szCs w:val="20"/>
                      <w:lang w:val="en-US"/>
                    </w:rPr>
                    <w:t>8</w:t>
                  </w:r>
                </w:p>
              </w:tc>
              <w:tc>
                <w:tcPr>
                  <w:tcW w:w="4064"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r w:rsidRPr="00450DC7">
                    <w:rPr>
                      <w:sz w:val="20"/>
                      <w:szCs w:val="20"/>
                    </w:rPr>
                    <w:t>Ability to work individually.</w:t>
                  </w: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851408" w:rsidP="00450DC7">
                  <w:pPr>
                    <w:framePr w:hSpace="142" w:wrap="around" w:vAnchor="text" w:hAnchor="margin" w:xAlign="center" w:y="1"/>
                    <w:jc w:val="center"/>
                    <w:rPr>
                      <w:sz w:val="20"/>
                      <w:szCs w:val="20"/>
                      <w:lang w:val="en-US"/>
                    </w:rPr>
                  </w:pPr>
                  <w:r w:rsidRPr="00450DC7">
                    <w:rPr>
                      <w:sz w:val="20"/>
                      <w:szCs w:val="20"/>
                      <w:lang w:val="en-US"/>
                    </w:rPr>
                    <w:t>9</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851408" w:rsidP="00450DC7">
                  <w:pPr>
                    <w:framePr w:hSpace="142" w:wrap="around" w:vAnchor="text" w:hAnchor="margin" w:xAlign="center" w:y="1"/>
                    <w:rPr>
                      <w:sz w:val="20"/>
                      <w:szCs w:val="20"/>
                    </w:rPr>
                  </w:pPr>
                  <w:r w:rsidRPr="00450DC7">
                    <w:rPr>
                      <w:sz w:val="20"/>
                      <w:szCs w:val="20"/>
                    </w:rPr>
                    <w:t>Ability to communicate effectively in Turkish, both orally and in writing; ability to write effective reports and comprehend written reports, make effective presentations</w:t>
                  </w:r>
                  <w:r w:rsidR="00A7431C" w:rsidRPr="00450DC7">
                    <w:rPr>
                      <w:sz w:val="20"/>
                      <w:szCs w:val="20"/>
                    </w:rPr>
                    <w:t>.</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r>
            <w:tr w:rsidR="00851408"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jc w:val="center"/>
                    <w:rPr>
                      <w:sz w:val="20"/>
                      <w:szCs w:val="20"/>
                      <w:lang w:val="en-US"/>
                    </w:rPr>
                  </w:pPr>
                  <w:r w:rsidRPr="00450DC7">
                    <w:rPr>
                      <w:sz w:val="20"/>
                      <w:szCs w:val="20"/>
                      <w:lang w:val="en-US"/>
                    </w:rPr>
                    <w:t>10</w:t>
                  </w:r>
                </w:p>
              </w:tc>
              <w:tc>
                <w:tcPr>
                  <w:tcW w:w="4064"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r w:rsidRPr="00450DC7">
                    <w:rPr>
                      <w:sz w:val="20"/>
                      <w:szCs w:val="20"/>
                    </w:rPr>
                    <w:t>Prepare design and production reports, give and receive clear and intelligiable instructions.</w:t>
                  </w: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851408" w:rsidRPr="00450DC7" w:rsidRDefault="00851408"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A7431C" w:rsidRPr="00450DC7" w:rsidRDefault="00851408" w:rsidP="00450DC7">
                  <w:pPr>
                    <w:framePr w:hSpace="142" w:wrap="around" w:vAnchor="text" w:hAnchor="margin" w:xAlign="center" w:y="1"/>
                    <w:jc w:val="center"/>
                    <w:rPr>
                      <w:sz w:val="20"/>
                      <w:szCs w:val="20"/>
                      <w:lang w:val="en-US"/>
                    </w:rPr>
                  </w:pPr>
                  <w:r w:rsidRPr="00450DC7">
                    <w:rPr>
                      <w:sz w:val="20"/>
                      <w:szCs w:val="20"/>
                      <w:lang w:val="en-US"/>
                    </w:rPr>
                    <w:t>11</w:t>
                  </w:r>
                </w:p>
              </w:tc>
              <w:tc>
                <w:tcPr>
                  <w:tcW w:w="4064"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Recognition of the need for lifelong learning; ability to access information, to follow developments in science and technology, and to continue to educate him/herself.</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nil"/>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2</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3</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Information about business life practices such as 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4</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5</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6</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Knowledge about awareness of the 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r w:rsidRPr="00450DC7">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rPr>
                  </w:pPr>
                </w:p>
              </w:tc>
            </w:tr>
            <w:tr w:rsidR="00D37C6F" w:rsidRPr="00450DC7" w:rsidTr="00125DFC">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r w:rsidRPr="00450DC7">
                    <w:rPr>
                      <w:sz w:val="20"/>
                      <w:szCs w:val="20"/>
                      <w:lang w:val="en-US"/>
                    </w:rPr>
                    <w:t>1</w:t>
                  </w:r>
                  <w:r w:rsidR="00851408" w:rsidRPr="00450DC7">
                    <w:rPr>
                      <w:sz w:val="20"/>
                      <w:szCs w:val="20"/>
                      <w:lang w:val="en-US"/>
                    </w:rPr>
                    <w:t>7</w:t>
                  </w:r>
                </w:p>
              </w:tc>
              <w:tc>
                <w:tcPr>
                  <w:tcW w:w="4064"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rPr>
                      <w:sz w:val="20"/>
                      <w:szCs w:val="20"/>
                      <w:lang w:val="en-US"/>
                    </w:rPr>
                  </w:pPr>
                  <w:r w:rsidRPr="00450DC7">
                    <w:rPr>
                      <w:sz w:val="20"/>
                      <w:szCs w:val="20"/>
                      <w:shd w:val="clear" w:color="auto" w:fill="FFFFFF"/>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D37C6F" w:rsidP="00450DC7">
                  <w:pPr>
                    <w:framePr w:hSpace="142" w:wrap="around" w:vAnchor="text" w:hAnchor="margin" w:xAlign="center" w:y="1"/>
                    <w:jc w:val="center"/>
                    <w:rPr>
                      <w:sz w:val="20"/>
                      <w:szCs w:val="20"/>
                      <w:lang w:val="en-US"/>
                    </w:rPr>
                  </w:pPr>
                  <w:r w:rsidRPr="00450DC7">
                    <w:rPr>
                      <w:sz w:val="20"/>
                      <w:szCs w:val="20"/>
                      <w:lang w:val="en-US"/>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A7431C" w:rsidRPr="00450DC7" w:rsidRDefault="00A7431C" w:rsidP="00450DC7">
                  <w:pPr>
                    <w:framePr w:hSpace="142" w:wrap="around" w:vAnchor="text" w:hAnchor="margin" w:xAlign="center" w:y="1"/>
                    <w:jc w:val="center"/>
                    <w:rPr>
                      <w:sz w:val="20"/>
                      <w:szCs w:val="20"/>
                      <w:lang w:val="en-US"/>
                    </w:rPr>
                  </w:pPr>
                </w:p>
              </w:tc>
            </w:tr>
          </w:tbl>
          <w:p w:rsidR="00312514" w:rsidRPr="00450DC7" w:rsidRDefault="00312514" w:rsidP="00312514">
            <w:pPr>
              <w:rPr>
                <w:sz w:val="20"/>
                <w:szCs w:val="20"/>
                <w:lang w:val="en-US"/>
              </w:rPr>
            </w:pPr>
          </w:p>
        </w:tc>
      </w:tr>
      <w:tr w:rsidR="00D37C6F" w:rsidRPr="00450DC7" w:rsidTr="00A7431C">
        <w:trPr>
          <w:trHeight w:val="1209"/>
        </w:trPr>
        <w:tc>
          <w:tcPr>
            <w:tcW w:w="3429" w:type="dxa"/>
            <w:shd w:val="clear" w:color="auto" w:fill="DEEAF6"/>
            <w:noWrap/>
            <w:vAlign w:val="center"/>
            <w:hideMark/>
          </w:tcPr>
          <w:p w:rsidR="00312514" w:rsidRPr="00450DC7" w:rsidRDefault="00312514" w:rsidP="00312514">
            <w:pPr>
              <w:rPr>
                <w:b/>
                <w:bCs/>
                <w:sz w:val="20"/>
                <w:szCs w:val="20"/>
                <w:lang w:val="en-US"/>
              </w:rPr>
            </w:pPr>
            <w:r w:rsidRPr="00450DC7">
              <w:rPr>
                <w:b/>
                <w:bCs/>
                <w:sz w:val="20"/>
                <w:szCs w:val="20"/>
                <w:lang w:val="en-US"/>
              </w:rPr>
              <w:lastRenderedPageBreak/>
              <w:t>Name of Lecturer(s) and Contact Iınformation</w:t>
            </w:r>
          </w:p>
        </w:tc>
        <w:tc>
          <w:tcPr>
            <w:tcW w:w="5783" w:type="dxa"/>
            <w:shd w:val="clear" w:color="auto" w:fill="auto"/>
            <w:vAlign w:val="center"/>
            <w:hideMark/>
          </w:tcPr>
          <w:p w:rsidR="00D37C6F" w:rsidRPr="00450DC7" w:rsidRDefault="00D37C6F" w:rsidP="00D37C6F">
            <w:pPr>
              <w:pStyle w:val="ListParagraph"/>
              <w:numPr>
                <w:ilvl w:val="0"/>
                <w:numId w:val="2"/>
              </w:numPr>
              <w:rPr>
                <w:sz w:val="20"/>
                <w:szCs w:val="20"/>
              </w:rPr>
            </w:pPr>
            <w:r w:rsidRPr="00450DC7">
              <w:rPr>
                <w:sz w:val="20"/>
                <w:szCs w:val="20"/>
              </w:rPr>
              <w:t>Prof.Dr. Suna Balcı, sbalci@gazi.edu.tr</w:t>
            </w:r>
          </w:p>
          <w:p w:rsidR="00312514" w:rsidRPr="00450DC7" w:rsidRDefault="00D37C6F" w:rsidP="00D37C6F">
            <w:pPr>
              <w:pStyle w:val="ListParagraph"/>
              <w:numPr>
                <w:ilvl w:val="0"/>
                <w:numId w:val="2"/>
              </w:numPr>
              <w:rPr>
                <w:sz w:val="20"/>
                <w:szCs w:val="20"/>
                <w:lang w:val="en-US"/>
              </w:rPr>
            </w:pPr>
            <w:r w:rsidRPr="00450DC7">
              <w:rPr>
                <w:sz w:val="20"/>
                <w:szCs w:val="20"/>
              </w:rPr>
              <w:t>Prof.Dr. Sena Yaşyerli, syasyerli@gazi.edu.tr</w:t>
            </w:r>
          </w:p>
        </w:tc>
      </w:tr>
    </w:tbl>
    <w:p w:rsidR="00831005" w:rsidRPr="00450DC7" w:rsidRDefault="00340A9A">
      <w:pPr>
        <w:rPr>
          <w:sz w:val="20"/>
          <w:szCs w:val="20"/>
          <w:lang w:val="en-US"/>
        </w:rPr>
      </w:pPr>
    </w:p>
    <w:sectPr w:rsidR="00831005" w:rsidRPr="00450D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720C3"/>
    <w:rsid w:val="00125DFC"/>
    <w:rsid w:val="00283F22"/>
    <w:rsid w:val="00312514"/>
    <w:rsid w:val="00340A9A"/>
    <w:rsid w:val="00370AA2"/>
    <w:rsid w:val="00450DC7"/>
    <w:rsid w:val="00536BE8"/>
    <w:rsid w:val="005F207A"/>
    <w:rsid w:val="006470BF"/>
    <w:rsid w:val="006842CE"/>
    <w:rsid w:val="007032D9"/>
    <w:rsid w:val="00724E19"/>
    <w:rsid w:val="0075466A"/>
    <w:rsid w:val="00786226"/>
    <w:rsid w:val="00800488"/>
    <w:rsid w:val="00831B93"/>
    <w:rsid w:val="00851408"/>
    <w:rsid w:val="009039E3"/>
    <w:rsid w:val="009126FE"/>
    <w:rsid w:val="009B4B71"/>
    <w:rsid w:val="009C68A9"/>
    <w:rsid w:val="009C7A93"/>
    <w:rsid w:val="00A7431C"/>
    <w:rsid w:val="00AD460D"/>
    <w:rsid w:val="00B75D5D"/>
    <w:rsid w:val="00BB4670"/>
    <w:rsid w:val="00BD126D"/>
    <w:rsid w:val="00BE4599"/>
    <w:rsid w:val="00C23549"/>
    <w:rsid w:val="00C76596"/>
    <w:rsid w:val="00CB1549"/>
    <w:rsid w:val="00D37C6F"/>
    <w:rsid w:val="00D874FD"/>
    <w:rsid w:val="00DD236A"/>
    <w:rsid w:val="00E56291"/>
    <w:rsid w:val="00EB42BC"/>
    <w:rsid w:val="00EC42D7"/>
    <w:rsid w:val="00F36A4E"/>
    <w:rsid w:val="00FA5C09"/>
    <w:rsid w:val="00FB5E5B"/>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39D66B-0C79-4314-896C-BCF5FDBE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7</cp:revision>
  <dcterms:created xsi:type="dcterms:W3CDTF">2018-06-27T18:58:00Z</dcterms:created>
  <dcterms:modified xsi:type="dcterms:W3CDTF">2018-08-14T15:44:00Z</dcterms:modified>
</cp:coreProperties>
</file>